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84AF" w14:textId="4402412A" w:rsidR="00DD045F" w:rsidRPr="00433793" w:rsidRDefault="001C25AF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lv-LV" w:eastAsia="ar-SA"/>
        </w:rPr>
        <w:t>CI-2021</w:t>
      </w:r>
      <w:r w:rsidR="00F91EC5">
        <w:rPr>
          <w:rFonts w:asciiTheme="minorHAnsi" w:hAnsiTheme="minorHAnsi" w:cstheme="minorHAnsi"/>
          <w:sz w:val="24"/>
          <w:szCs w:val="24"/>
          <w:lang w:val="lv-LV" w:eastAsia="ar-SA"/>
        </w:rPr>
        <w:t>-</w:t>
      </w:r>
      <w:r>
        <w:rPr>
          <w:rFonts w:asciiTheme="minorHAnsi" w:hAnsiTheme="minorHAnsi" w:cstheme="minorHAnsi"/>
          <w:sz w:val="24"/>
          <w:szCs w:val="24"/>
          <w:lang w:val="lv-LV" w:eastAsia="ar-SA"/>
        </w:rPr>
        <w:t>26</w:t>
      </w:r>
    </w:p>
    <w:p w14:paraId="3AE50072" w14:textId="77777777" w:rsidR="00DD045F" w:rsidRPr="00433793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14:paraId="7E4EEB34" w14:textId="77777777"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14:paraId="34A22945" w14:textId="77777777"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14:paraId="4C160DD0" w14:textId="77777777" w:rsidR="00DD045F" w:rsidRPr="00433793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426"/>
      </w:tblGrid>
      <w:tr w:rsidR="00194904" w:rsidRPr="00433793" w14:paraId="4651AD41" w14:textId="77777777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C4ED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5BD7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Pieprasītie parametri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133C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Pretendenta piedāvātie parametri</w:t>
            </w:r>
          </w:p>
        </w:tc>
      </w:tr>
      <w:tr w:rsidR="000A2025" w:rsidRPr="00433793" w14:paraId="608E9B38" w14:textId="77777777" w:rsidTr="000A2025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2E4" w14:textId="535D3226" w:rsidR="000A2025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1. </w:t>
            </w:r>
            <w:r w:rsidR="009237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Koncepcijas saturs, realizācijas plāns</w:t>
            </w:r>
          </w:p>
        </w:tc>
      </w:tr>
      <w:tr w:rsidR="00923744" w:rsidRPr="00433793" w14:paraId="3EC4679E" w14:textId="77777777" w:rsidTr="00C12296">
        <w:trPr>
          <w:trHeight w:val="646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9DBE" w14:textId="2D484660" w:rsidR="00923744" w:rsidRPr="00433793" w:rsidRDefault="0092374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670A" w14:textId="6F32DB5F" w:rsidR="00923744" w:rsidRDefault="00923744" w:rsidP="00923744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5C8C">
              <w:rPr>
                <w:rFonts w:asciiTheme="minorHAnsi" w:hAnsiTheme="minorHAnsi" w:cstheme="minorHAnsi"/>
              </w:rPr>
              <w:t>Izstrādāt</w:t>
            </w:r>
            <w:r>
              <w:rPr>
                <w:rFonts w:asciiTheme="minorHAnsi" w:hAnsiTheme="minorHAnsi" w:cstheme="minorHAnsi"/>
              </w:rPr>
              <w:t>s</w:t>
            </w:r>
            <w:r w:rsidRPr="001A5C8C">
              <w:rPr>
                <w:rFonts w:asciiTheme="minorHAnsi" w:hAnsiTheme="minorHAnsi" w:cstheme="minorHAnsi"/>
              </w:rPr>
              <w:t xml:space="preserve"> konceptuāl</w:t>
            </w:r>
            <w:r>
              <w:rPr>
                <w:rFonts w:asciiTheme="minorHAnsi" w:hAnsiTheme="minorHAnsi" w:cstheme="minorHAnsi"/>
              </w:rPr>
              <w:t>ais</w:t>
            </w:r>
            <w:r w:rsidRPr="001A5C8C">
              <w:rPr>
                <w:rFonts w:asciiTheme="minorHAnsi" w:hAnsiTheme="minorHAnsi" w:cstheme="minorHAnsi"/>
              </w:rPr>
              <w:t xml:space="preserve"> un vizuāl</w:t>
            </w:r>
            <w:r>
              <w:rPr>
                <w:rFonts w:asciiTheme="minorHAnsi" w:hAnsiTheme="minorHAnsi" w:cstheme="minorHAnsi"/>
              </w:rPr>
              <w:t>ais saturs</w:t>
            </w:r>
            <w:r w:rsidRPr="001A5C8C">
              <w:rPr>
                <w:rFonts w:asciiTheme="minorHAnsi" w:hAnsiTheme="minorHAnsi" w:cstheme="minorHAnsi"/>
              </w:rPr>
              <w:t>, tehnisk</w:t>
            </w:r>
            <w:r>
              <w:rPr>
                <w:rFonts w:asciiTheme="minorHAnsi" w:hAnsiTheme="minorHAnsi" w:cstheme="minorHAnsi"/>
              </w:rPr>
              <w:t>ais</w:t>
            </w:r>
            <w:r w:rsidRPr="001A5C8C">
              <w:rPr>
                <w:rFonts w:asciiTheme="minorHAnsi" w:hAnsiTheme="minorHAnsi" w:cstheme="minorHAnsi"/>
              </w:rPr>
              <w:t xml:space="preserve"> realizācijas plān</w:t>
            </w:r>
            <w:r>
              <w:rPr>
                <w:rFonts w:asciiTheme="minorHAnsi" w:hAnsiTheme="minorHAnsi" w:cstheme="minorHAnsi"/>
              </w:rPr>
              <w:t>s</w:t>
            </w:r>
            <w:r w:rsidRPr="001A5C8C">
              <w:rPr>
                <w:rFonts w:asciiTheme="minorHAnsi" w:hAnsiTheme="minorHAnsi" w:cstheme="minorHAnsi"/>
              </w:rPr>
              <w:t xml:space="preserve"> un realizēt</w:t>
            </w:r>
            <w:r>
              <w:rPr>
                <w:rFonts w:asciiTheme="minorHAnsi" w:hAnsiTheme="minorHAnsi" w:cstheme="minorHAnsi"/>
              </w:rPr>
              <w:t>s Ziemassvētku noformējums</w:t>
            </w:r>
            <w:r w:rsidRPr="001A5C8C">
              <w:rPr>
                <w:rFonts w:asciiTheme="minorHAnsi" w:hAnsiTheme="minorHAnsi" w:cstheme="minorHAnsi"/>
              </w:rPr>
              <w:t xml:space="preserve"> no 2021. gada 26.novembra līdz 2022. gada 28.februārim, kurā iekļau</w:t>
            </w:r>
            <w:r>
              <w:rPr>
                <w:rFonts w:asciiTheme="minorHAnsi" w:hAnsiTheme="minorHAnsi" w:cstheme="minorHAnsi"/>
              </w:rPr>
              <w:t>ts</w:t>
            </w:r>
            <w:r w:rsidRPr="001A5C8C">
              <w:rPr>
                <w:rFonts w:asciiTheme="minorHAnsi" w:hAnsiTheme="minorHAnsi" w:cstheme="minorHAnsi"/>
              </w:rPr>
              <w:t>:</w:t>
            </w:r>
          </w:p>
          <w:p w14:paraId="3A762DD4" w14:textId="40AA1C0F" w:rsidR="00923744" w:rsidRDefault="00923744" w:rsidP="005B3CA7">
            <w:pPr>
              <w:pStyle w:val="Paraststmeklis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A5C8C">
              <w:rPr>
                <w:rFonts w:asciiTheme="minorHAnsi" w:hAnsiTheme="minorHAnsi" w:cstheme="minorHAnsi"/>
              </w:rPr>
              <w:t>Centrālais noformējuma objekts skvērā pretim Nīcas novada domes ēkai un Nīcas vidusskolas ēkai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C298A43" w14:textId="59033E9E" w:rsidR="00923744" w:rsidRDefault="00923744" w:rsidP="005B3CA7">
            <w:pPr>
              <w:pStyle w:val="Paraststmeklis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Objekta augstums 2-3 m;</w:t>
            </w:r>
          </w:p>
          <w:p w14:paraId="0F18A2EF" w14:textId="77777777" w:rsidR="00923744" w:rsidRDefault="00923744" w:rsidP="005B3CA7">
            <w:pPr>
              <w:pStyle w:val="Paraststmeklis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3744">
              <w:rPr>
                <w:rFonts w:asciiTheme="minorHAnsi" w:hAnsiTheme="minorHAnsi" w:cstheme="minorHAnsi"/>
              </w:rPr>
              <w:t>Objekta konstrukcija izgatavo</w:t>
            </w:r>
            <w:r>
              <w:rPr>
                <w:rFonts w:asciiTheme="minorHAnsi" w:hAnsiTheme="minorHAnsi" w:cstheme="minorHAnsi"/>
              </w:rPr>
              <w:t xml:space="preserve">ta </w:t>
            </w:r>
            <w:r w:rsidRPr="00923744">
              <w:rPr>
                <w:rFonts w:asciiTheme="minorHAnsi" w:hAnsiTheme="minorHAnsi" w:cstheme="minorHAnsi"/>
              </w:rPr>
              <w:t>no kvalitatīva un ilgi kalpojoša materiāla</w:t>
            </w:r>
            <w:r w:rsidR="005B3CA7">
              <w:rPr>
                <w:rFonts w:asciiTheme="minorHAnsi" w:hAnsiTheme="minorHAnsi" w:cstheme="minorHAnsi"/>
              </w:rPr>
              <w:t>;</w:t>
            </w:r>
          </w:p>
          <w:p w14:paraId="17E83A25" w14:textId="77777777" w:rsidR="005B3CA7" w:rsidRPr="008F1C50" w:rsidRDefault="005B3CA7" w:rsidP="005B3CA7">
            <w:pPr>
              <w:pStyle w:val="Paraststmeklis"/>
              <w:numPr>
                <w:ilvl w:val="0"/>
                <w:numId w:val="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8F1C50">
              <w:rPr>
                <w:rFonts w:asciiTheme="minorHAnsi" w:hAnsiTheme="minorHAnsi" w:cstheme="minorHAnsi"/>
              </w:rPr>
              <w:t>Objekts ietver interaktivitātes elementus;</w:t>
            </w:r>
          </w:p>
          <w:p w14:paraId="5826839D" w14:textId="288766DE" w:rsidR="005B3CA7" w:rsidRPr="007B558F" w:rsidRDefault="005B3CA7" w:rsidP="005B3CA7">
            <w:pPr>
              <w:pStyle w:val="Paraststmeklis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1C50">
              <w:rPr>
                <w:rFonts w:asciiTheme="minorHAnsi" w:hAnsiTheme="minorHAnsi" w:cstheme="minorHAnsi"/>
              </w:rPr>
              <w:t>Objekts izgaismojams ar siltās, baltās un sarkanās gaismas spektra LED instalāciju, kas speciāli paredzēta āra apstā</w:t>
            </w:r>
            <w:r>
              <w:rPr>
                <w:rFonts w:asciiTheme="minorHAnsi" w:hAnsiTheme="minorHAnsi" w:cstheme="minorHAnsi"/>
              </w:rPr>
              <w:t>kļiem šāda veida izstrādājumiem ar drošības klasi vismaz IP44.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F254" w14:textId="77777777" w:rsidR="00923744" w:rsidRPr="00433793" w:rsidRDefault="0092374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B558F" w:rsidRPr="00433793" w14:paraId="0E4E55A6" w14:textId="77777777" w:rsidTr="004B11C0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899" w14:textId="3F2F62A5" w:rsidR="007B558F" w:rsidRPr="00433793" w:rsidRDefault="00923744" w:rsidP="004B11C0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2</w:t>
            </w:r>
            <w:r w:rsidR="007B558F"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Papildu prasības</w:t>
            </w:r>
          </w:p>
        </w:tc>
      </w:tr>
      <w:tr w:rsidR="00923744" w:rsidRPr="007B558F" w14:paraId="5900B9D9" w14:textId="77777777" w:rsidTr="00E1360B">
        <w:trPr>
          <w:trHeight w:val="624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5F4F" w14:textId="1F377529" w:rsidR="00923744" w:rsidRPr="00433793" w:rsidRDefault="0092374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2902" w14:textId="0797BD5D" w:rsidR="00923744" w:rsidRPr="007B558F" w:rsidRDefault="00923744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447F">
              <w:rPr>
                <w:rFonts w:asciiTheme="minorHAnsi" w:hAnsiTheme="minorHAnsi" w:cstheme="minorHAnsi"/>
              </w:rPr>
              <w:t>Visiem Ziemassvētku noformējuma elementiem jābūt stilistiski un vizuāli saskanīgiem. Tam jābūt labā vizuālā un tehniskā stāvoklī visu izvietošanas laiku (26.11.2021.-28.02.2022.).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DE15" w14:textId="77777777" w:rsidR="00923744" w:rsidRPr="00433793" w:rsidRDefault="0092374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923744" w:rsidRPr="007B558F" w14:paraId="1F513306" w14:textId="77777777" w:rsidTr="00E1360B">
        <w:trPr>
          <w:trHeight w:val="676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9B2B" w14:textId="2D965C38" w:rsidR="00923744" w:rsidRPr="00433793" w:rsidRDefault="0092374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D7FE" w14:textId="68716EB3" w:rsidR="00923744" w:rsidRPr="007B558F" w:rsidRDefault="00923744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447F">
              <w:rPr>
                <w:rFonts w:asciiTheme="minorHAnsi" w:hAnsiTheme="minorHAnsi" w:cstheme="minorHAnsi"/>
              </w:rPr>
              <w:t>Izpildītājs veic regulāru noformējuma uzraudzīšanu un apkopi, tai skaitā bojājumu novēršanu, visu eksponēšanas laiku.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D23C" w14:textId="77777777" w:rsidR="00923744" w:rsidRPr="00433793" w:rsidRDefault="0092374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923744" w:rsidRPr="007B558F" w14:paraId="34C58F02" w14:textId="77777777" w:rsidTr="00E1360B">
        <w:trPr>
          <w:trHeight w:val="700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F7C8" w14:textId="77777777" w:rsidR="00923744" w:rsidRPr="00433793" w:rsidRDefault="0092374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87BA" w14:textId="2EDA9F82" w:rsidR="00923744" w:rsidRPr="00D93947" w:rsidRDefault="00923744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447F">
              <w:rPr>
                <w:rFonts w:asciiTheme="minorHAnsi" w:hAnsiTheme="minorHAnsi" w:cstheme="minorHAnsi"/>
              </w:rPr>
              <w:t xml:space="preserve">Elektromontāžas darbus un pieslēgumu pie tīkliem atļauts veikt tikai personai, kurai ir piešķirta vismaz B vai Bz </w:t>
            </w:r>
            <w:r w:rsidRPr="0089447F">
              <w:rPr>
                <w:rFonts w:asciiTheme="minorHAnsi" w:hAnsiTheme="minorHAnsi" w:cstheme="minorHAnsi"/>
              </w:rPr>
              <w:lastRenderedPageBreak/>
              <w:t>elektrodrošības grupa;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BCC4" w14:textId="77777777" w:rsidR="00923744" w:rsidRPr="00433793" w:rsidRDefault="0092374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923744" w:rsidRPr="007B558F" w14:paraId="4C1D536C" w14:textId="77777777" w:rsidTr="00E1360B">
        <w:trPr>
          <w:trHeight w:val="68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0E47" w14:textId="77777777" w:rsidR="00923744" w:rsidRPr="00433793" w:rsidRDefault="0092374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B2A" w14:textId="1498944C" w:rsidR="00923744" w:rsidRPr="00D93947" w:rsidRDefault="00923744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447F">
              <w:rPr>
                <w:rFonts w:asciiTheme="minorHAnsi" w:hAnsiTheme="minorHAnsi" w:cstheme="minorHAnsi"/>
              </w:rPr>
              <w:t>Izpildītājam jānodrošina pilns realizācijas komplekss, ietverot visus ar pasūtījuma kvalitatīvu izpildi saistītos tehniskos un mākslinieciskos risinājumus, ņemot vērā laika un vides situāciju, laikapstākļus u.c. ārējus faktorus;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AE24" w14:textId="77777777" w:rsidR="00923744" w:rsidRPr="00433793" w:rsidRDefault="0092374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49414624" w14:textId="77777777"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14:paraId="682C9D1B" w14:textId="77777777"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433793" w14:paraId="17EF1969" w14:textId="77777777" w:rsidTr="006A2972">
        <w:tc>
          <w:tcPr>
            <w:tcW w:w="5528" w:type="dxa"/>
          </w:tcPr>
          <w:p w14:paraId="12940055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14:paraId="52DD8974" w14:textId="77777777"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14:paraId="4CAB7A9B" w14:textId="77777777" w:rsidTr="006A2972">
        <w:tc>
          <w:tcPr>
            <w:tcW w:w="5528" w:type="dxa"/>
          </w:tcPr>
          <w:p w14:paraId="4AAE84B2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14:paraId="2425794E" w14:textId="77777777"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7B558F" w14:paraId="75C9C31B" w14:textId="77777777" w:rsidTr="006A2972">
        <w:tc>
          <w:tcPr>
            <w:tcW w:w="5528" w:type="dxa"/>
          </w:tcPr>
          <w:p w14:paraId="698B5AE8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14:paraId="222B64E1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14:paraId="1A5BF9F6" w14:textId="77777777" w:rsidTr="006A2972">
        <w:trPr>
          <w:trHeight w:val="207"/>
        </w:trPr>
        <w:tc>
          <w:tcPr>
            <w:tcW w:w="5528" w:type="dxa"/>
          </w:tcPr>
          <w:p w14:paraId="584EEBED" w14:textId="77777777" w:rsidR="00DD045F" w:rsidRPr="00433793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14:paraId="66BDCC85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5911E91" w14:textId="77777777" w:rsidR="00062449" w:rsidRPr="00433793" w:rsidRDefault="00062449">
      <w:pPr>
        <w:rPr>
          <w:rFonts w:asciiTheme="minorHAnsi" w:hAnsiTheme="minorHAnsi" w:cstheme="minorHAnsi"/>
          <w:sz w:val="24"/>
          <w:szCs w:val="24"/>
        </w:rPr>
      </w:pPr>
    </w:p>
    <w:sectPr w:rsidR="00062449" w:rsidRPr="00433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CCE"/>
    <w:multiLevelType w:val="hybridMultilevel"/>
    <w:tmpl w:val="C0FE7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762D"/>
    <w:multiLevelType w:val="multilevel"/>
    <w:tmpl w:val="E15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E7BC2"/>
    <w:multiLevelType w:val="hybridMultilevel"/>
    <w:tmpl w:val="15548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A5780"/>
    <w:multiLevelType w:val="multilevel"/>
    <w:tmpl w:val="2F9CE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2D640AC"/>
    <w:multiLevelType w:val="hybridMultilevel"/>
    <w:tmpl w:val="A1FE3320"/>
    <w:lvl w:ilvl="0" w:tplc="04260011">
      <w:start w:val="1"/>
      <w:numFmt w:val="decimal"/>
      <w:lvlText w:val="%1)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52B6A"/>
    <w:multiLevelType w:val="hybridMultilevel"/>
    <w:tmpl w:val="78B64B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0A2025"/>
    <w:rsid w:val="00194904"/>
    <w:rsid w:val="001C25AF"/>
    <w:rsid w:val="00433793"/>
    <w:rsid w:val="004D42AE"/>
    <w:rsid w:val="005A67C7"/>
    <w:rsid w:val="005B3CA7"/>
    <w:rsid w:val="007B558F"/>
    <w:rsid w:val="009225EF"/>
    <w:rsid w:val="00923744"/>
    <w:rsid w:val="00966A75"/>
    <w:rsid w:val="00B60F10"/>
    <w:rsid w:val="00C7660B"/>
    <w:rsid w:val="00D45604"/>
    <w:rsid w:val="00DD045F"/>
    <w:rsid w:val="00E05728"/>
    <w:rsid w:val="00EB10F2"/>
    <w:rsid w:val="00EB58D6"/>
    <w:rsid w:val="00F91EC5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1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B558F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B558F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2021-06-30T06:00:00Z</dcterms:created>
  <dcterms:modified xsi:type="dcterms:W3CDTF">2021-06-30T06:00:00Z</dcterms:modified>
</cp:coreProperties>
</file>